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1" w:rsidRPr="007F6E9F" w:rsidRDefault="00EC3F41" w:rsidP="007F6E9F">
      <w:pPr>
        <w:spacing w:before="100" w:beforeAutospacing="1" w:after="100" w:afterAutospacing="1" w:line="240" w:lineRule="auto"/>
        <w:ind w:left="-567" w:righ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7F6E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REGULAMIN </w:t>
      </w:r>
      <w:r w:rsidR="00005309" w:rsidRPr="007F6E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KLUBU HOLI </w:t>
      </w:r>
      <w:proofErr w:type="spellStart"/>
      <w:r w:rsidR="00005309" w:rsidRPr="007F6E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GYM&amp;FITNESS</w:t>
      </w:r>
      <w:proofErr w:type="spellEnd"/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I.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Postanowienia ogólne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1.Niniejszy regulamin (dalej: "</w:t>
      </w: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Regulamin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") określa zasady korzystania z klubu HOLI </w:t>
      </w:r>
      <w:proofErr w:type="spellStart"/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Gym&amp;Fitness</w:t>
      </w:r>
      <w:proofErr w:type="spellEnd"/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(dalej "</w:t>
      </w: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Klub</w:t>
      </w:r>
      <w:r w:rsidR="00C305A5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”), prowadzonego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przez </w:t>
      </w:r>
      <w:r w:rsidRPr="00137110">
        <w:rPr>
          <w:rFonts w:eastAsia="Times New Roman" w:cs="Tahoma"/>
          <w:sz w:val="19"/>
          <w:szCs w:val="19"/>
          <w:lang w:eastAsia="pl-PL"/>
        </w:rPr>
        <w:t xml:space="preserve">MD Services Michał Krzemiński Damian Szymański Spółka </w:t>
      </w:r>
      <w:r w:rsidR="00CB2ED2" w:rsidRPr="00137110">
        <w:rPr>
          <w:rFonts w:eastAsia="Times New Roman" w:cs="Tahoma"/>
          <w:sz w:val="19"/>
          <w:szCs w:val="19"/>
          <w:lang w:eastAsia="pl-PL"/>
        </w:rPr>
        <w:t>Komandytowa</w:t>
      </w:r>
      <w:r w:rsidRPr="00137110">
        <w:rPr>
          <w:rFonts w:eastAsia="Times New Roman" w:cs="Tahoma"/>
          <w:sz w:val="19"/>
          <w:szCs w:val="19"/>
          <w:lang w:eastAsia="pl-PL"/>
        </w:rPr>
        <w:t xml:space="preserve"> z siedzibą w Nowym Dworze Mazowieckim przy ul. Słowackiego 7a, 05-100 Nowy Dwór Mazowiecki, NIP: 5311690073</w:t>
      </w:r>
      <w:r w:rsidR="009B75AE" w:rsidRPr="00137110">
        <w:rPr>
          <w:rFonts w:eastAsia="Times New Roman" w:cs="Tahoma"/>
          <w:sz w:val="19"/>
          <w:szCs w:val="19"/>
          <w:lang w:eastAsia="pl-PL"/>
        </w:rPr>
        <w:t>, REGON: 147020566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(dalej: "</w:t>
      </w: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MD Services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").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2. Z usług Klubu korzystać mogą  osoby, które ukończyły 18 rok życia, mające pełną zdolność do czynności prawnych. Za pisemną zgodą ustawowego przedstawiciela z usług  Klubu może kor</w:t>
      </w:r>
      <w:r w:rsidR="00841732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zystać osoba, która ukończyła 13 rok życia. Osoby poniżej 13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roku życia mogą korzystać z usług Klubu tylko pod bezpośrednią opieką ustawowego przedstawiciela</w:t>
      </w:r>
      <w:r w:rsidR="00841732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 wyłączeniem zajęć dla dzieci, zajęć "dla mam", treningów personalnych.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4. Korzystający z usług Klubu, o których mowa w ust. 2 powyżej, zwani będą dalej "</w:t>
      </w: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Członkiem Klubu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".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5. Korzystanie z usług Klubu odbywa się na podstawie: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a. umowy, zawartej pomiędzy Członkiem Klubu a MD Services;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b. umowy MD Services z partnerem zewnętrznym (</w:t>
      </w: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Partner MD Services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) - w oparciu o karty </w:t>
      </w:r>
      <w:proofErr w:type="spellStart"/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Multisport</w:t>
      </w:r>
      <w:proofErr w:type="spellEnd"/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, Fit Profit, </w:t>
      </w:r>
      <w:proofErr w:type="spellStart"/>
      <w:r w:rsidR="001E5C6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Medicover</w:t>
      </w:r>
      <w:proofErr w:type="spellEnd"/>
      <w:r w:rsidR="001E5C6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Sport, PZU Sport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(dalej: "</w:t>
      </w: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Umowa Partnerska"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).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6. Osoby korzystające z usług Klubu w ramach umowy pomiędzy Członkiem Klubu a MD Services, przy pierwszej wizycie w Klubie przekazują swoje dane personalne (imię, nazwisko, numer PESEL</w:t>
      </w:r>
      <w:r w:rsidR="00540248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, adres email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) w celu realizacji umowy.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7. Osoby korzystające z usług Klubu w ramach Umowy Partnerskiej, przy pierwszej wizycie w Klubie przekazują swoje dane personalne (imię, nazwisko,) w celu rejestracji jako Członek Klubu oraz w celu realizacji postanowień Umowy Partnerskiej.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8. Członek Klubu wyraża zgodę na nieodpłatne wykorzystanie swojego wizerunku na potrzeby promocji MD Services, w przypadku publikacji zdjęć i filmów z zajęć grupowych oraz siłowni, jak również imprez organizowanych przez MD Services i jego partnerów. Wizerunek Członków Klubu będzie wykorzystywany z zachowaniem najwyższej staranności oraz dbałości o zachowanie norm moralnych i społecznych. Wizerunek Członka Klubu będzie rozpowszechniany wyłącznie w sytuacji, w której będzie on stanowił jedynie szczegół całości takiej jak: zgromadzenie, impreza okolicznościowa itp.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9. Kluby otwarty jest dla Członków Klubu w godzinach, wskazanych w Klubie oraz na stronie Internetowej Klubu. Jednocześnie MD Services zastrzega sobie prawo do zmiany lub skrócenia godzin otwarcia Klubu w święta państwowe lub kościelne.</w:t>
      </w:r>
    </w:p>
    <w:p w:rsidR="00DC2B7A" w:rsidRPr="00137110" w:rsidRDefault="00DC2B7A" w:rsidP="00DC2B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9"/>
          <w:szCs w:val="19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10. </w:t>
      </w:r>
      <w:r w:rsidRPr="00137110">
        <w:rPr>
          <w:rFonts w:ascii="Times New Roman" w:hAnsi="Times New Roman" w:cs="Times New Roman"/>
          <w:sz w:val="19"/>
          <w:szCs w:val="19"/>
        </w:rPr>
        <w:t>Osoby korzystające z usług Klubu wyrażają zgodę na otrzymywanie od MD Services informacji handlowych przekazywanych z użyciem telekomunikacyjnych urządzeń końcowych.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II. Zasady korzystania z Klubu HOLI </w:t>
      </w:r>
      <w:proofErr w:type="spellStart"/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Gym&amp;Fitness</w:t>
      </w:r>
      <w:proofErr w:type="spellEnd"/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1. Członek Klubu zobowiązany jest do korzystania z pomieszczeń, urządzeń i sprzętu należącego do Klubu w sposób zgodny z ich przeznaczeniem.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2. Na terenie Klubu obowiązuje bezwzględny zakaz: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a. wnoszenia, spożywania, używania i pozostawania pod wpływem napojów alkoholowych, narkotyków oraz innych środków odurzających;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   b. palenia tytoniu oraz korzystania z elektronicznych papierosów;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c. krzyczenia i używania słów powszechnie uważanych za wulgarne i obraźliwe;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d. handlu i akwizycji oraz naklejania i pozostawiania reklam oraz ulotek;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    e. fotografowania i filmowania w celach komercyjnych bez zgody </w:t>
      </w:r>
      <w:r w:rsidR="00CC29A7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Klubu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f. wprowadzania zwierząt;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g. wnoszenia niebezpiecznych narzędzi, broni, materiałów pirotechnicznych, łatwopalnych oraz wybuchowych;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lastRenderedPageBreak/>
        <w:t>    h. prowadzenia działalności bez zgody Klubu, w szczególności treningów personalnych.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3. Członkowie Klubu, przebywający na terenie Klubu, zobowiązani są do: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a. przestrzegania powszechnie przyjętych zasad współżycia społecznego, zasad dobrego zachowania i szacunku w stosunku do pozostałych ćwiczących osób;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b. powstrzymania się od zachowania mogącego narazić mienie Klubu na uszkodzenie lub zniszczenie;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c. zachowania czystości oraz powszechnie przyjętych norm higieny;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d. podporządkowania się poleceniom pracowników i obsługi Klubu;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e. zapoznania się z instrukcjami użytkowania sprzętu (uzyskanie informacji od personelu Klubu) przed przystąpieniem do jego używania;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f. zachowania należytej ostrożności w posługiwaniu się wyposażeniem i sprzętem Klubu;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g. odkładania używanego sprzętu na miejsce do tego przeznaczone;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h. używania ochraniaczy na stopy (np. klapki z antypoślizgową podeszwą) podczas korzystania z natrysków;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    i. opuszczenia klubu do godziny zamknięcia.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4. MD Services nie ponosi odpowiedzialności za skutki używania sprzętu w sposób niezgodny z jego przeznaczeniem, instrukcjami obsługi i wskazówkami personelu Klubu lub bez uprzedniego zapoznania się z wyżej wymienionymi zasadami. Wszelkie skutki powyższego działania całkowicie obciążają Członka Klubu.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5. Każdy Członek Klubu korzysta z usług Klubu na własną odpowiedzialność i na własne ryzyko.</w:t>
      </w:r>
      <w:r w:rsidR="00744D72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K</w:t>
      </w:r>
      <w:r w:rsidR="003960F7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lub nie ponosi odpowiedzialności za kontuzje i urazy poniesione przez Członka Klubu na terenie Holi </w:t>
      </w:r>
      <w:proofErr w:type="spellStart"/>
      <w:r w:rsidR="003960F7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Gym&amp;Fitness</w:t>
      </w:r>
      <w:proofErr w:type="spellEnd"/>
      <w:r w:rsidR="003960F7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6. Personel Klubu nie posiada wykształcenia medycznego. W razie jakichkolwiek wątpliwości, dotyczących swojej sprawności fizycznej lub zdolności do wykonywania ćwiczeń fizycznych, przed przystąpieniem do wykonywania ćwiczeń Członek Klubu powinien zasięgnąć opinii lekarskiej.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7. Członek Klubu zobowiązany jest do noszenia na terenie Klubu czystego stroju i do zmiany obuwia na czyste i sportowe.  Obuwie należy zmienić w szatni, przed wyjściem do innych pomieszczeń. Obuwie sportowe musi być odpowiednie do rodzaju wykonywanych ćwiczeń. Niektóre zajęcia wymagają uczestnictwa bez obuwia.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8. Za zgubienie</w:t>
      </w:r>
      <w:r w:rsidR="003C4A26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lub uszkodzenie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proofErr w:type="spellStart"/>
      <w:r w:rsidR="00E21A28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chipa</w:t>
      </w:r>
      <w:proofErr w:type="spellEnd"/>
      <w:r w:rsidR="00E21A28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/kluczyka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do szafki obowiązuje opłata w wysokości </w:t>
      </w:r>
      <w:r w:rsidR="003C4A26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3</w:t>
      </w:r>
      <w:r w:rsidR="0056005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0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(słownie: </w:t>
      </w:r>
      <w:r w:rsidR="009B2821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trzydzieści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) złotych. 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9. Szafki w szatniach udostępniane są wy</w:t>
      </w:r>
      <w:r w:rsidR="00E21A28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łącznie na czas pobytu w Klubie.</w:t>
      </w:r>
    </w:p>
    <w:p w:rsidR="00470869" w:rsidRPr="00137110" w:rsidRDefault="00470869" w:rsidP="0047086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  <w:r w:rsidRPr="00137110">
        <w:rPr>
          <w:rStyle w:val="markedcontent"/>
          <w:rFonts w:ascii="Times New Roman" w:hAnsi="Times New Roman" w:cs="Times New Roman"/>
          <w:sz w:val="19"/>
          <w:szCs w:val="19"/>
        </w:rPr>
        <w:t>10. Członek Klubu jest zobowiązany do przechowywania swoich rzeczy osobistych w szafkach znajdujących się w szatni.</w:t>
      </w:r>
      <w:r w:rsid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Style w:val="markedcontent"/>
          <w:rFonts w:ascii="Times New Roman" w:hAnsi="Times New Roman" w:cs="Times New Roman"/>
          <w:sz w:val="19"/>
          <w:szCs w:val="19"/>
        </w:rPr>
        <w:t>W każdym wypadku  przed wyjściem z szatni  należy sprawdzić, czy szafka została prawidłowo zamknięta. Członek Klubu zobowiązany jest do zachowania należytej staranności w zakresie zamykania szafki</w:t>
      </w:r>
      <w:r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Style w:val="markedcontent"/>
          <w:rFonts w:ascii="Times New Roman" w:hAnsi="Times New Roman" w:cs="Times New Roman"/>
          <w:sz w:val="19"/>
          <w:szCs w:val="19"/>
        </w:rPr>
        <w:t>po umieszczeniu tam swoich rzeczy, w przeciwnym razie Klub nie będzie odpowiadał za ich utratę lub uszkodzenie.</w:t>
      </w:r>
    </w:p>
    <w:p w:rsidR="00152EB7" w:rsidRPr="00137110" w:rsidRDefault="00152EB7" w:rsidP="00A00C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37110">
        <w:rPr>
          <w:rStyle w:val="markedcontent"/>
          <w:rFonts w:ascii="Times New Roman" w:hAnsi="Times New Roman" w:cs="Times New Roman"/>
          <w:sz w:val="19"/>
          <w:szCs w:val="19"/>
        </w:rPr>
        <w:t>11. Wyda</w:t>
      </w:r>
      <w:r w:rsidR="00A00CFB" w:rsidRPr="00137110">
        <w:rPr>
          <w:rStyle w:val="markedcontent"/>
          <w:rFonts w:ascii="Times New Roman" w:hAnsi="Times New Roman" w:cs="Times New Roman"/>
          <w:sz w:val="19"/>
          <w:szCs w:val="19"/>
        </w:rPr>
        <w:t xml:space="preserve">nie kluczyka do szafki, </w:t>
      </w:r>
      <w:r w:rsidRPr="00137110">
        <w:rPr>
          <w:rStyle w:val="markedcontent"/>
          <w:rFonts w:ascii="Times New Roman" w:hAnsi="Times New Roman" w:cs="Times New Roman"/>
          <w:sz w:val="19"/>
          <w:szCs w:val="19"/>
        </w:rPr>
        <w:t xml:space="preserve"> </w:t>
      </w:r>
      <w:r w:rsidR="00A00CFB" w:rsidRPr="00137110">
        <w:rPr>
          <w:rStyle w:val="markedcontent"/>
          <w:rFonts w:ascii="Times New Roman" w:hAnsi="Times New Roman" w:cs="Times New Roman"/>
          <w:sz w:val="19"/>
          <w:szCs w:val="19"/>
        </w:rPr>
        <w:t>następuje w recepcji Klubu, po pozostawieniu przez Członka Klubu Karty członkowskiej</w:t>
      </w:r>
      <w:r w:rsidR="00720037" w:rsidRPr="00137110">
        <w:rPr>
          <w:rStyle w:val="markedcontent"/>
          <w:rFonts w:ascii="Times New Roman" w:hAnsi="Times New Roman" w:cs="Times New Roman"/>
          <w:sz w:val="19"/>
          <w:szCs w:val="19"/>
        </w:rPr>
        <w:t>. Informacja o Opłacie Członkowskiej oraz jej wysokości znajduje się w Klubie.</w:t>
      </w:r>
    </w:p>
    <w:p w:rsidR="00EC3F41" w:rsidRPr="00137110" w:rsidRDefault="00152EB7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12</w:t>
      </w:r>
      <w:r w:rsidR="00E21A28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Klub </w:t>
      </w:r>
      <w:r w:rsidR="00EC3F41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jest monitorowany przy pomocy sieci kamer przemysłowych.</w:t>
      </w:r>
    </w:p>
    <w:p w:rsidR="00EC3F41" w:rsidRPr="00137110" w:rsidRDefault="00152EB7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13</w:t>
      </w:r>
      <w:r w:rsidR="00EC3F41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</w:t>
      </w:r>
      <w:r w:rsidR="00E21A28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MD Services</w:t>
      </w:r>
      <w:r w:rsidR="00EC3F41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nie ponosi odpowiedzialności za skutki nie stosowania się do zasad korzystania z Klubu, o których mowa w niniejszym Regulaminie. Naruszenie postanowień Regulaminu upoważnia </w:t>
      </w:r>
      <w:r w:rsidR="00E21A28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MD Services</w:t>
      </w:r>
      <w:r w:rsidR="00EC3F41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do rozwiązania umowy świadczenia usług w trybie natychmiastowym, bez zachowania okresu wypowiedzenia.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III. Siłownia i zajęcia grupowe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1. W trakcie korzystania z siłowni lub zajęć grupowych Członek Klubu zobowiązany jest stosować się do zaleceń i wskazówek instruktora lub trenera siłowni.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2. Podczas ćwiczeń z wykorzystaniem sprzętu sportowego Członek Klubu zobowiązany jest do korzystania z ręcznika, umieszczanego na sprzęcie z którego korzysta.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lastRenderedPageBreak/>
        <w:t xml:space="preserve">3. Członek Klubu zobowiązany jest do korzystania ze sprzętu sportowego, znajdującego się w Klubie, zgodnie z jego przeznaczeniem i instrukcjami personelu </w:t>
      </w:r>
      <w:r w:rsidR="00E21A28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Klubu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4. Po skończonym treningu Członek Klubu zobowiązany jest do odłożenia sprzętu na swoje miejsce i zostawienia po sobie porządku.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5. Instruktorzy Klubu oraz zewnętrzni trenerzy personalni mogą prowadzić treningi indywidualne pod warunkiem zgody Managera Klubu, podpisania odpowiedniego regulaminu  oraz uiszczenia stosownej opłaty.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6. Trening na siłowni nie jest ograniczony limitem czasowym. Klub nie prowadzi rezerwacji miejsc na siłowni.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7. Uczestnictwo w zajęciach grupowych dla Członków Klubu (poza Umow</w:t>
      </w:r>
      <w:r w:rsidR="000F0D8D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ą Partnerską / kartami Benefit, 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Fit Profit</w:t>
      </w:r>
      <w:r w:rsidR="001E5C6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="000F0D8D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proofErr w:type="spellStart"/>
      <w:r w:rsidR="001E5C6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Medicover</w:t>
      </w:r>
      <w:proofErr w:type="spellEnd"/>
      <w:r w:rsidR="001E5C6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Sport</w:t>
      </w:r>
      <w:r w:rsidR="003F5D1D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, PZU Sport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) wymaga wcześniejszej rezerwacji miejsca na dane zajęcia. Rezerwacji można dokonywać osobiście w recepcji Klubu, telefonicznie, za pomocą systemu zapisów </w:t>
      </w:r>
      <w:proofErr w:type="spellStart"/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on-line</w:t>
      </w:r>
      <w:proofErr w:type="spellEnd"/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na stronie Internetowej oraz za pomocą aplikacji mobilnej. Zapisu za pośrednictwem aplikacji mobilnej można dokonać najpóźniej dwie godziny przed rozpoczęciem zajęć.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8. Członkowie Klubu korzystający z usług Klubu na podstawie Umowy Partnerskiej (karty Benefit i Fit Profit</w:t>
      </w:r>
      <w:r w:rsidR="009B3659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, </w:t>
      </w:r>
      <w:proofErr w:type="spellStart"/>
      <w:r w:rsidR="001E5C6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Medicover</w:t>
      </w:r>
      <w:proofErr w:type="spellEnd"/>
      <w:r w:rsidR="001E5C6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Sport, PZU Sport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) mogą uczestniczyć w zajęciach grupowych w oparciu o wcześniej dokonaną rezerwację. Rezerwacja taka, w odniesieniu do zajęć odbywających się w godzinach od 17:00 do 22:00, może dotyczyć wyłącznie jednych zajęć, rezerwacja drugich i kolejnych zajęć w w/w godzinach może nastąpić wyłącznie na 90 minut przed ich rozpoczęciem. W pozostałych godzinach ograniczenie, o którym mowa w zdaniu poprzednim, nie ma zastosowania.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9. </w:t>
      </w:r>
      <w:r w:rsidR="00E21A28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Klub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zastrzega sobie prawo do odwołania zajęć grupowych w przypadku, gdy liczba zapisanych na te zajęcia Członków Klubu jest mniejsza niż </w:t>
      </w:r>
      <w:r w:rsidR="00E21A28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pięć osób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10. Członek Klubu może odwołać rezerwację miejsca na zajęciach grupowych najpóźniej na dwie godziny przed ich rozpoczęciem. Odwołania rezerwacji można dokonać osobiście w recepcji Klubu, telefonicznie, za pomocą systemu zapisów </w:t>
      </w:r>
      <w:proofErr w:type="spellStart"/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on-line</w:t>
      </w:r>
      <w:proofErr w:type="spellEnd"/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na stronie Internetowej </w:t>
      </w:r>
      <w:r w:rsidR="000F0D8D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oraz poprzez aplikację mobilną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11. W przypadku </w:t>
      </w:r>
      <w:r w:rsidR="0056005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Karnetów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56005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OPEN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oraz Umów Partnerskich (karty</w:t>
      </w:r>
      <w:r w:rsidR="001E5C6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Benefit i Fit Profit, </w:t>
      </w:r>
      <w:proofErr w:type="spellStart"/>
      <w:r w:rsidR="001E5C6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Medicover</w:t>
      </w:r>
      <w:proofErr w:type="spellEnd"/>
      <w:r w:rsidR="001E5C6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Sport, PZU Sport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), trzykrotna nieobecność Członka Klubu na zajęciach grupowych w okresie 21 dni, bez wcześniejszego odwołania rezerwacji, skutkuje zablokowaniem konta Członka Klubu na 7 dni i brakiem możliwości dokonania w tym czasie rezerwacji na zajęcia grupowe. Zablokowany Członek Klubu może w takiej sytuacji zarezerwować miejsce  na zajęcia grupowe wyłącznie w recepcji Klubu, najwcześniej na 30 minut przed rozpoczęciem zajęć grupowych, w których chce uczestniczyć.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12. W przypadku </w:t>
      </w:r>
      <w:r w:rsidR="0056005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Karnetów na ilość wejść,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nieobecność na zajęciach grupowych, bez wcześniejszego odwołania rezerwacji, skutkuje pobraniem z konta Członka Klubu jednego wejścia w ramach Abonamentu, co uwidocznione zostanie w Strefie Klienta, na jego koncie</w:t>
      </w:r>
      <w:r w:rsidR="00560053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13. Członek Klubu jest zobowiązany do punktualnego wejścia na salę zajęć grupowych. Ze względów bezpieczeństwa instruktor zajęć grupowych (dalej: „</w:t>
      </w: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Instruktor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”) może poprosić spóźnionego Członka Klubu o opuszczenie sali. Spóźniony Członek Klubu może pozostać na zajęciach grupowych na własną odpowiedzialność.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14. Jedynie dokonanie rezerwacji i punktualne przybycie na zajęcia grupowe gwarantują uczestnictwo w nich. Jeżeli Członek Klubu spóźnia się, jego miejsce na zajęciach grupowych może zająć Członek Klubu z listy rezerwowej.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15. O wpuszczeniu na salę zajęć grupowych Członków Klubu, którzy nie dokonali rezerwacji miejsca lub znajdują się na liście rezerwowej, decydują wyłącznie pracownicy recepcji Klubu (nie Instruktor).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16. W przypadku powzięcia przez Instruktora wątpliwości co do zgodności ilości osób na sali zajęć grupowych z ilością osób zapisanych na zajęcia, Instruktor uprawniony jest do pobrania z recepcji listy z zapisami i zweryfikowania tożsamości osób przebywających na sali, z jednoczesną możliwością zażądania opuszczenia sali przez osoby, które na liście się nie znajdują.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17. Członek Klubu, będący na zajęciach grupowych po raz pierwszy, jest zobowiązany przed rozpoczęciem zajęć grupowych do poinformowania o tym fakcie Instruktora.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18. Członek Klubu korzystający z zajęć grupowych jest zobowiązany do poinformowania Instruktora o gorszym samopoczuciu, urazach, ciąży oraz wszelkich poważnych problemach zdrowotnych.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19. Zajęcia grupowe prozdrowotne mają charakter profilaktyczny i nie stanowią konsultacji medycznej.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20. Do sterowania sprzętem audio, klimatyzacją oraz oświetleniem Klubu upoważniony jest wyłącznie pracownik </w:t>
      </w:r>
      <w:r w:rsidR="0007355A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Klubu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21. O otwarciu lub zamknięciu drzwi i okien decyduje wyłącznie pracownik Klubu.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22. </w:t>
      </w:r>
      <w:r w:rsidR="0007355A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Klub 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zastrzega sobie prawo do zmiany godzin rozpoczęcia i zakończenia zajęć grupowych, zmiany rodzaju zajęć lub Instruktora oraz odwołania zajęć grupowych w sytuacjach nagłych lub w przypadku wprowadzania zmian w grafiku.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lastRenderedPageBreak/>
        <w:t>IV. Sauna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1. Z sauny mogą korzystać wyłącznie Członkowie Klubu.</w:t>
      </w:r>
    </w:p>
    <w:p w:rsidR="00FC5D1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2. Każdy Członek Klubu korzysta z sauny na własną odpowiedzialność.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3. Przed skorzystaniem z sauny należy skonsultować się z lekarzem, w celu określenia ewentualnych przeciwwskazań do korzystania z niej.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4. Osoby korzystające z sauny zobowiązane są do przestrzegania instrukcji znajdującej w Klubie, przed wejściem do sauny.</w:t>
      </w:r>
    </w:p>
    <w:p w:rsidR="0007355A" w:rsidRPr="00137110" w:rsidRDefault="0007355A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5. Osoby, które zamierzają korzystać z sauny podczas wizyty w Klubie, zobowiązane są poinformować o tym pracownika recepcji.</w:t>
      </w:r>
    </w:p>
    <w:p w:rsidR="001A3402" w:rsidRPr="00137110" w:rsidRDefault="001A3402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6. Sauna dostępna j</w:t>
      </w:r>
      <w:r w:rsidR="00CB2ED2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est w dni robocze w godzinach 14-22, w soboty w godzinach 09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-18</w:t>
      </w:r>
      <w:r w:rsidR="003C138C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oraz w niedziele w godzinach 10</w:t>
      </w:r>
      <w:r w:rsidR="00CB2ED2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-18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. Klub ma prawo zmieniać godziny dostępności sauny bez podania uzasadnienia.</w:t>
      </w:r>
      <w:bookmarkStart w:id="0" w:name="_GoBack"/>
      <w:bookmarkEnd w:id="0"/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V. Promocje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1. Poza ofertą stałą, </w:t>
      </w:r>
      <w:r w:rsidR="0007355A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Klub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wprowadzać może okresowo oferty specjalne (dalej: „</w:t>
      </w: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Promocje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”).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2. Promocje nie podlegają łączeniu.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3. Członek Klubu, korzystający z Promocji, zobowiązany jest  do zapoznania się z niniejszym Regulaminem, regulaminem Promocji oraz Ogólnymi Warunkami Umowy. Nieznajomość w/w dokumentów nie zwalnia Członka Klubu z obowiązku przestrzegania ich postanowień.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VI. Postanowienia końcowe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1. Członek Klubu może składać reklamacje dotyczące świadczenia usług przez </w:t>
      </w:r>
      <w:r w:rsidR="0007355A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Klub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Można dokonać </w:t>
      </w:r>
      <w:r w:rsidR="0007355A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tego osobiście w recepcji Klubu, 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listownie na adres Klubu lub przesyłając wiadomość  e-mail na  adres: </w:t>
      </w:r>
      <w:r w:rsidR="0007355A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info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@</w:t>
      </w:r>
      <w:r w:rsidR="0007355A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holigym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.pl.  W zgłoszeniu Członek Klubu powinien wskazać swoje imię i nazwisko, dane kontaktowe (numer telefonu, adres do korespondencji, adres e-mail), numer karty członkowskiej (o ile ją posiada), a także zwięźle przedstawić opis zaistniałej sytuacji. </w:t>
      </w:r>
      <w:r w:rsidR="0007355A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Klub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zastrzega sobie prawo do rozpatrzenia reklamacji w terminie 14 dni, dokładając jednocześnie starań o jak najszybsze jej rozpatrzenie.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2. Regulamin dostępny jest w Klubie oraz na stronie internetowej</w:t>
      </w:r>
      <w:r w:rsidR="000F0D8D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www.holigym.pl</w:t>
      </w:r>
      <w:r w:rsidRPr="00137110">
        <w:rPr>
          <w:rFonts w:ascii="Times New Roman" w:eastAsia="Times New Roman" w:hAnsi="Times New Roman" w:cs="Times New Roman"/>
          <w:color w:val="FF0000"/>
          <w:sz w:val="19"/>
          <w:szCs w:val="19"/>
          <w:lang w:eastAsia="pl-PL"/>
        </w:rPr>
        <w:t>.</w:t>
      </w:r>
    </w:p>
    <w:p w:rsidR="00EC3F41" w:rsidRPr="00137110" w:rsidRDefault="00EC3F41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3. </w:t>
      </w:r>
      <w:r w:rsidR="0007355A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Klub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zastrzega sobie prawo do zmiany niniejszego Regulaminu. Zmieniony Reg</w:t>
      </w:r>
      <w:r w:rsidR="0007355A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ulamin będzie dostępny w Klubie 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oraz na stronie internetowej </w:t>
      </w:r>
      <w:r w:rsidR="000F0D8D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www.holigym.pl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O zmianach Regulaminu </w:t>
      </w:r>
      <w:r w:rsidR="0007355A"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Klub</w:t>
      </w: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informuje Członków Klubu.</w:t>
      </w:r>
    </w:p>
    <w:p w:rsidR="00B72548" w:rsidRPr="00137110" w:rsidRDefault="00B72548" w:rsidP="007F6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37110">
        <w:rPr>
          <w:rFonts w:ascii="Times New Roman" w:eastAsia="Times New Roman" w:hAnsi="Times New Roman" w:cs="Times New Roman"/>
          <w:sz w:val="19"/>
          <w:szCs w:val="19"/>
          <w:lang w:eastAsia="pl-PL"/>
        </w:rPr>
        <w:t>Klauzula informacyjna:</w:t>
      </w:r>
    </w:p>
    <w:p w:rsidR="00DA407E" w:rsidRPr="00137110" w:rsidRDefault="00B72548" w:rsidP="00221E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9"/>
          <w:szCs w:val="19"/>
        </w:rPr>
      </w:pPr>
      <w:r w:rsidRPr="00137110">
        <w:rPr>
          <w:rFonts w:ascii="Times New Roman" w:hAnsi="Times New Roman" w:cs="Times New Roman"/>
          <w:sz w:val="19"/>
          <w:szCs w:val="19"/>
        </w:rPr>
        <w:t>1. Administratorem Pani/Pana danych osobowych jest MD Services Michał Krzemiński</w:t>
      </w:r>
      <w:r w:rsidRPr="00137110">
        <w:rPr>
          <w:rFonts w:ascii="Times New Roman" w:hAnsi="Times New Roman" w:cs="Times New Roman"/>
          <w:sz w:val="19"/>
          <w:szCs w:val="19"/>
        </w:rPr>
        <w:br/>
        <w:t xml:space="preserve">Damian Szymański Spółka Komandytowa z siedzibą w Nowym Dworze Mazowieckim, </w:t>
      </w:r>
      <w:proofErr w:type="spellStart"/>
      <w:r w:rsidRPr="00137110">
        <w:rPr>
          <w:rFonts w:ascii="Times New Roman" w:hAnsi="Times New Roman" w:cs="Times New Roman"/>
          <w:sz w:val="19"/>
          <w:szCs w:val="19"/>
        </w:rPr>
        <w:t>ul.Słowackiego</w:t>
      </w:r>
      <w:proofErr w:type="spellEnd"/>
      <w:r w:rsidRPr="00137110">
        <w:rPr>
          <w:rFonts w:ascii="Times New Roman" w:hAnsi="Times New Roman" w:cs="Times New Roman"/>
          <w:sz w:val="19"/>
          <w:szCs w:val="19"/>
        </w:rPr>
        <w:t xml:space="preserve"> 7a</w:t>
      </w:r>
      <w:r w:rsidRPr="00137110">
        <w:rPr>
          <w:rFonts w:ascii="Times New Roman" w:hAnsi="Times New Roman" w:cs="Times New Roman"/>
          <w:sz w:val="19"/>
          <w:szCs w:val="19"/>
        </w:rPr>
        <w:br/>
        <w:t>2. Pani/Pana dane osobowe przetwarzane są przez Administratora w celu realizacji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usł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ugi oraz w jego własnych celach </w:t>
      </w:r>
      <w:r w:rsidRPr="00137110">
        <w:rPr>
          <w:rFonts w:ascii="Times New Roman" w:hAnsi="Times New Roman" w:cs="Times New Roman"/>
          <w:sz w:val="19"/>
          <w:szCs w:val="19"/>
        </w:rPr>
        <w:t>marketingowych. Podstawą prawną przetwarzania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Pani/Pana danych osobowych jest art. 6 ust. 1 lit. b i lit. f rozporządzenia 2016/679.</w:t>
      </w:r>
      <w:r w:rsidRPr="00137110">
        <w:rPr>
          <w:rFonts w:ascii="Times New Roman" w:hAnsi="Times New Roman" w:cs="Times New Roman"/>
          <w:sz w:val="19"/>
          <w:szCs w:val="19"/>
        </w:rPr>
        <w:br/>
        <w:t xml:space="preserve">3. Pani/Pana dane osobowe będą przechowywane przez Administratora przez </w:t>
      </w:r>
      <w:proofErr w:type="spellStart"/>
      <w:r w:rsidRPr="00137110">
        <w:rPr>
          <w:rFonts w:ascii="Times New Roman" w:hAnsi="Times New Roman" w:cs="Times New Roman"/>
          <w:sz w:val="19"/>
          <w:szCs w:val="19"/>
        </w:rPr>
        <w:t>okresniezbędny</w:t>
      </w:r>
      <w:proofErr w:type="spellEnd"/>
      <w:r w:rsidRPr="00137110">
        <w:rPr>
          <w:rFonts w:ascii="Times New Roman" w:hAnsi="Times New Roman" w:cs="Times New Roman"/>
          <w:sz w:val="19"/>
          <w:szCs w:val="19"/>
        </w:rPr>
        <w:t xml:space="preserve"> do realizacji jego celów marketingowych oraz wynikających z przepisów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prawno-podatkowych.</w:t>
      </w:r>
      <w:r w:rsidRPr="00137110">
        <w:rPr>
          <w:rFonts w:ascii="Times New Roman" w:hAnsi="Times New Roman" w:cs="Times New Roman"/>
          <w:sz w:val="19"/>
          <w:szCs w:val="19"/>
        </w:rPr>
        <w:br/>
        <w:t>4. Pani/Pana dane osobowe nie będą przekazywane do państwa trzeciego.</w:t>
      </w:r>
      <w:r w:rsidRPr="00137110">
        <w:rPr>
          <w:rFonts w:ascii="Times New Roman" w:hAnsi="Times New Roman" w:cs="Times New Roman"/>
          <w:sz w:val="19"/>
          <w:szCs w:val="19"/>
        </w:rPr>
        <w:br/>
        <w:t>5. Odbiorcami Pani/Pana danych osobowych będą podmioty, którym Administrator ma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obowiązek przekazywać Pani/Pana dane na gruncie obowiązujących przepisów prawa,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oraz podmioty przetwarzające dane osobowe w imieniu Administratora.</w:t>
      </w:r>
      <w:r w:rsidRPr="00137110">
        <w:rPr>
          <w:rFonts w:ascii="Times New Roman" w:hAnsi="Times New Roman" w:cs="Times New Roman"/>
          <w:sz w:val="19"/>
          <w:szCs w:val="19"/>
        </w:rPr>
        <w:br/>
        <w:t>6. Posiada Pani/Pan prawo dostępu do treści swoich danych oraz prawo ich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sprostowania, usunięcia, ograniczenia przetwarzania, prawo do przenoszenia danych,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prawo wniesienia sprzeciwu wobec przetwarzania Pani/Pana danych osobowych w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celach marketingowych.</w:t>
      </w:r>
      <w:r w:rsidRPr="00137110">
        <w:rPr>
          <w:rFonts w:ascii="Times New Roman" w:hAnsi="Times New Roman" w:cs="Times New Roman"/>
          <w:sz w:val="19"/>
          <w:szCs w:val="19"/>
        </w:rPr>
        <w:br/>
        <w:t>7. Ma Pani/Pan prawo wniesienia skargi do organu nadzorczego, gdy uzna Pani/Pan, że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Administrator przetwarzając Pani/Pana dane osobowe narusza przepisy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rozporządzenia 2016/679.</w:t>
      </w:r>
      <w:r w:rsidRPr="00137110">
        <w:rPr>
          <w:rFonts w:ascii="Times New Roman" w:hAnsi="Times New Roman" w:cs="Times New Roman"/>
          <w:sz w:val="19"/>
          <w:szCs w:val="19"/>
        </w:rPr>
        <w:br/>
        <w:t>8. Podanie przez Panią/Pana danych osobowych jest niezbędnym warunkiem do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świadczenia usług przez administratora.</w:t>
      </w:r>
      <w:r w:rsidRPr="00137110">
        <w:rPr>
          <w:rFonts w:ascii="Times New Roman" w:hAnsi="Times New Roman" w:cs="Times New Roman"/>
          <w:sz w:val="19"/>
          <w:szCs w:val="19"/>
        </w:rPr>
        <w:br/>
        <w:t>9. Administrator zobowiązuje się do zabezpieczenie przetwarzanych Pani/Pana danych</w:t>
      </w:r>
      <w:r w:rsidR="00195C78" w:rsidRPr="00137110">
        <w:rPr>
          <w:rFonts w:ascii="Times New Roman" w:hAnsi="Times New Roman" w:cs="Times New Roman"/>
          <w:sz w:val="19"/>
          <w:szCs w:val="19"/>
        </w:rPr>
        <w:t xml:space="preserve"> </w:t>
      </w:r>
      <w:r w:rsidRPr="00137110">
        <w:rPr>
          <w:rFonts w:ascii="Times New Roman" w:hAnsi="Times New Roman" w:cs="Times New Roman"/>
          <w:sz w:val="19"/>
          <w:szCs w:val="19"/>
        </w:rPr>
        <w:t>osobowych przed dostępem osób nieupoważnionych.</w:t>
      </w:r>
      <w:r w:rsidRPr="00137110">
        <w:rPr>
          <w:rFonts w:ascii="Times New Roman" w:hAnsi="Times New Roman" w:cs="Times New Roman"/>
          <w:sz w:val="19"/>
          <w:szCs w:val="19"/>
        </w:rPr>
        <w:br/>
        <w:t>10. Pani/Pana dane osobowe nie będą przetwarzan</w:t>
      </w:r>
      <w:r w:rsidR="00321C71" w:rsidRPr="00137110">
        <w:rPr>
          <w:rFonts w:ascii="Times New Roman" w:hAnsi="Times New Roman" w:cs="Times New Roman"/>
          <w:sz w:val="19"/>
          <w:szCs w:val="19"/>
        </w:rPr>
        <w:t xml:space="preserve">e w zautomatyzowanych procesach </w:t>
      </w:r>
      <w:r w:rsidRPr="00137110">
        <w:rPr>
          <w:rFonts w:ascii="Times New Roman" w:hAnsi="Times New Roman" w:cs="Times New Roman"/>
          <w:sz w:val="19"/>
          <w:szCs w:val="19"/>
        </w:rPr>
        <w:t>podejmowania decyzji.</w:t>
      </w:r>
    </w:p>
    <w:sectPr w:rsidR="00DA407E" w:rsidRPr="00137110" w:rsidSect="007F6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BA8"/>
    <w:multiLevelType w:val="multilevel"/>
    <w:tmpl w:val="FCD6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3F41"/>
    <w:rsid w:val="00005309"/>
    <w:rsid w:val="00056C4D"/>
    <w:rsid w:val="0007355A"/>
    <w:rsid w:val="000C7CAC"/>
    <w:rsid w:val="000F0D8D"/>
    <w:rsid w:val="00137110"/>
    <w:rsid w:val="00152EB7"/>
    <w:rsid w:val="00195C78"/>
    <w:rsid w:val="001A3402"/>
    <w:rsid w:val="001E5C63"/>
    <w:rsid w:val="00221E57"/>
    <w:rsid w:val="0028377E"/>
    <w:rsid w:val="002D31B1"/>
    <w:rsid w:val="002D7743"/>
    <w:rsid w:val="00321C71"/>
    <w:rsid w:val="003960F7"/>
    <w:rsid w:val="0039754D"/>
    <w:rsid w:val="003C138C"/>
    <w:rsid w:val="003C4A26"/>
    <w:rsid w:val="003F5D1D"/>
    <w:rsid w:val="00470869"/>
    <w:rsid w:val="00540248"/>
    <w:rsid w:val="00560053"/>
    <w:rsid w:val="00605D1A"/>
    <w:rsid w:val="00625437"/>
    <w:rsid w:val="006C6DD0"/>
    <w:rsid w:val="00720037"/>
    <w:rsid w:val="00744D72"/>
    <w:rsid w:val="00745BEF"/>
    <w:rsid w:val="007C14F9"/>
    <w:rsid w:val="007D2F20"/>
    <w:rsid w:val="007F6E9F"/>
    <w:rsid w:val="0082619B"/>
    <w:rsid w:val="00841732"/>
    <w:rsid w:val="00841CC2"/>
    <w:rsid w:val="0087549C"/>
    <w:rsid w:val="00951CE1"/>
    <w:rsid w:val="009B2821"/>
    <w:rsid w:val="009B3659"/>
    <w:rsid w:val="009B75AE"/>
    <w:rsid w:val="00A00CFB"/>
    <w:rsid w:val="00A57848"/>
    <w:rsid w:val="00B72548"/>
    <w:rsid w:val="00BB4664"/>
    <w:rsid w:val="00BC65C9"/>
    <w:rsid w:val="00C305A5"/>
    <w:rsid w:val="00CB2ED2"/>
    <w:rsid w:val="00CC29A7"/>
    <w:rsid w:val="00CE386E"/>
    <w:rsid w:val="00DC2B7A"/>
    <w:rsid w:val="00DC2FED"/>
    <w:rsid w:val="00E21A28"/>
    <w:rsid w:val="00EC3F41"/>
    <w:rsid w:val="00F15EC3"/>
    <w:rsid w:val="00F330F9"/>
    <w:rsid w:val="00F41BD8"/>
    <w:rsid w:val="00FC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ED"/>
  </w:style>
  <w:style w:type="paragraph" w:styleId="Nagwek1">
    <w:name w:val="heading 1"/>
    <w:basedOn w:val="Normalny"/>
    <w:link w:val="Nagwek1Znak"/>
    <w:uiPriority w:val="9"/>
    <w:qFormat/>
    <w:rsid w:val="00EC3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F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F4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3F4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70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Pawson</dc:creator>
  <cp:keywords/>
  <dc:description/>
  <cp:lastModifiedBy>Użytkownik systemu Windows</cp:lastModifiedBy>
  <cp:revision>28</cp:revision>
  <cp:lastPrinted>2022-10-21T11:08:00Z</cp:lastPrinted>
  <dcterms:created xsi:type="dcterms:W3CDTF">2017-09-19T13:21:00Z</dcterms:created>
  <dcterms:modified xsi:type="dcterms:W3CDTF">2023-03-13T12:26:00Z</dcterms:modified>
</cp:coreProperties>
</file>